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z w:val="24"/>
          <w:szCs w:val="24"/>
        </w:rPr>
      </w:pPr>
      <w:r w:rsidDel="00000000" w:rsidR="00000000" w:rsidRPr="00000000">
        <w:rPr>
          <w:b w:val="1"/>
          <w:sz w:val="24"/>
          <w:szCs w:val="24"/>
          <w:rtl w:val="0"/>
        </w:rPr>
        <w:t xml:space="preserve">Andross Moonah — Senior Digital Content Specialist</w:t>
      </w:r>
      <w:r w:rsidDel="00000000" w:rsidR="00000000" w:rsidRPr="00000000">
        <w:rPr>
          <w:rtl w:val="0"/>
        </w:rPr>
      </w:r>
    </w:p>
    <w:p w:rsidR="00000000" w:rsidDel="00000000" w:rsidP="00000000" w:rsidRDefault="00000000" w:rsidRPr="00000000" w14:paraId="00000002">
      <w:pPr>
        <w:jc w:val="center"/>
        <w:rPr/>
      </w:pPr>
      <w:r w:rsidDel="00000000" w:rsidR="00000000" w:rsidRPr="00000000">
        <w:rPr>
          <w:rtl w:val="0"/>
        </w:rPr>
        <w:t xml:space="preserve">AndrossMoonah@Gmail.com</w:t>
        <w:tab/>
      </w:r>
      <w:r w:rsidDel="00000000" w:rsidR="00000000" w:rsidRPr="00000000">
        <w:rPr>
          <w:rtl w:val="0"/>
        </w:rPr>
        <w:t xml:space="preserve">(416) 575-6462</w:t>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b w:val="1"/>
        </w:rPr>
      </w:pPr>
      <w:r w:rsidDel="00000000" w:rsidR="00000000" w:rsidRPr="00000000">
        <w:rPr>
          <w:b w:val="1"/>
          <w:rtl w:val="0"/>
        </w:rPr>
        <w:t xml:space="preserve">Profile</w:t>
      </w:r>
    </w:p>
    <w:p w:rsidR="00000000" w:rsidDel="00000000" w:rsidP="00000000" w:rsidRDefault="00000000" w:rsidRPr="00000000" w14:paraId="00000005">
      <w:pPr>
        <w:rPr/>
      </w:pPr>
      <w:r w:rsidDel="00000000" w:rsidR="00000000" w:rsidRPr="00000000">
        <w:rPr>
          <w:rtl w:val="0"/>
        </w:rPr>
        <w:t xml:space="preserve">I possess over 15 years of experience in digital content management using agile and waterfall methodologies. This includes net new websites and content migrations with Adobe AEM, Drupal, Contentful, and other CMS platforms as well as analytics reporting, social media management, copywriting, ad campaigns, and e-mail marketing. In addition to my abilities as an individual contributor, I serve as an experienced content strategist, project lead, and team mentor. My work empowers stakeholders and elevates the user experience.</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highlight w:val="white"/>
        </w:rPr>
      </w:pPr>
      <w:r w:rsidDel="00000000" w:rsidR="00000000" w:rsidRPr="00000000">
        <w:rPr>
          <w:b w:val="1"/>
          <w:rtl w:val="0"/>
        </w:rPr>
        <w:t xml:space="preserve">Work Experience</w:t>
        <w:br w:type="textWrapping"/>
      </w:r>
      <w:r w:rsidDel="00000000" w:rsidR="00000000" w:rsidRPr="00000000">
        <w:rPr>
          <w:highlight w:val="white"/>
          <w:rtl w:val="0"/>
        </w:rPr>
        <w:t xml:space="preserve">Lead National Web Content Strategist — Bank of Montreal</w:t>
        <w:br w:type="textWrapping"/>
        <w:t xml:space="preserve">Aug. 2024 </w:t>
      </w:r>
      <w:r w:rsidDel="00000000" w:rsidR="00000000" w:rsidRPr="00000000">
        <w:rPr>
          <w:rtl w:val="0"/>
        </w:rPr>
        <w:t xml:space="preserve">–</w:t>
      </w:r>
      <w:r w:rsidDel="00000000" w:rsidR="00000000" w:rsidRPr="00000000">
        <w:rPr>
          <w:highlight w:val="white"/>
          <w:rtl w:val="0"/>
        </w:rPr>
        <w:t xml:space="preserve"> Present</w:t>
      </w:r>
    </w:p>
    <w:p w:rsidR="00000000" w:rsidDel="00000000" w:rsidP="00000000" w:rsidRDefault="00000000" w:rsidRPr="00000000" w14:paraId="00000008">
      <w:pPr>
        <w:numPr>
          <w:ilvl w:val="0"/>
          <w:numId w:val="6"/>
        </w:numPr>
        <w:ind w:left="720" w:hanging="360"/>
        <w:rPr>
          <w:highlight w:val="white"/>
          <w:u w:val="none"/>
        </w:rPr>
      </w:pPr>
      <w:r w:rsidDel="00000000" w:rsidR="00000000" w:rsidRPr="00000000">
        <w:rPr>
          <w:highlight w:val="white"/>
          <w:rtl w:val="0"/>
        </w:rPr>
        <w:t xml:space="preserve">Co-manages full-scale redesign and rebuilding of BMO Insurance websites (for staff advisors and end-user customers).</w:t>
      </w:r>
    </w:p>
    <w:p w:rsidR="00000000" w:rsidDel="00000000" w:rsidP="00000000" w:rsidRDefault="00000000" w:rsidRPr="00000000" w14:paraId="00000009">
      <w:pPr>
        <w:numPr>
          <w:ilvl w:val="0"/>
          <w:numId w:val="6"/>
        </w:numPr>
        <w:ind w:left="720" w:hanging="360"/>
        <w:rPr>
          <w:highlight w:val="white"/>
          <w:u w:val="none"/>
        </w:rPr>
      </w:pPr>
      <w:r w:rsidDel="00000000" w:rsidR="00000000" w:rsidRPr="00000000">
        <w:rPr>
          <w:highlight w:val="white"/>
          <w:rtl w:val="0"/>
        </w:rPr>
        <w:t xml:space="preserve">Prioritizes and delegates tasks and deadlines, oversees planning and design, builds and optimizes content in Contentful CMS.</w:t>
      </w:r>
    </w:p>
    <w:p w:rsidR="00000000" w:rsidDel="00000000" w:rsidP="00000000" w:rsidRDefault="00000000" w:rsidRPr="00000000" w14:paraId="0000000A">
      <w:pPr>
        <w:numPr>
          <w:ilvl w:val="0"/>
          <w:numId w:val="6"/>
        </w:numPr>
        <w:ind w:left="720" w:hanging="360"/>
        <w:rPr>
          <w:highlight w:val="white"/>
        </w:rPr>
      </w:pPr>
      <w:r w:rsidDel="00000000" w:rsidR="00000000" w:rsidRPr="00000000">
        <w:rPr>
          <w:highlight w:val="white"/>
          <w:rtl w:val="0"/>
        </w:rPr>
        <w:t xml:space="preserve">Uses Axe, Wave, Lighthouse, etc. to troubleshoot and debug content, design, functionality, and accessibility issues.</w:t>
      </w:r>
    </w:p>
    <w:p w:rsidR="00000000" w:rsidDel="00000000" w:rsidP="00000000" w:rsidRDefault="00000000" w:rsidRPr="00000000" w14:paraId="0000000B">
      <w:pPr>
        <w:numPr>
          <w:ilvl w:val="0"/>
          <w:numId w:val="6"/>
        </w:numPr>
        <w:ind w:left="720" w:hanging="360"/>
        <w:rPr>
          <w:highlight w:val="white"/>
          <w:u w:val="none"/>
        </w:rPr>
      </w:pPr>
      <w:r w:rsidDel="00000000" w:rsidR="00000000" w:rsidRPr="00000000">
        <w:rPr>
          <w:highlight w:val="white"/>
          <w:rtl w:val="0"/>
        </w:rPr>
        <w:t xml:space="preserve">Leads meetings with team members, stakeholders, and management, providing technical feasibility recommendations.</w:t>
      </w:r>
    </w:p>
    <w:p w:rsidR="00000000" w:rsidDel="00000000" w:rsidP="00000000" w:rsidRDefault="00000000" w:rsidRPr="00000000" w14:paraId="0000000C">
      <w:pPr>
        <w:numPr>
          <w:ilvl w:val="0"/>
          <w:numId w:val="6"/>
        </w:numPr>
        <w:ind w:left="720" w:hanging="360"/>
        <w:rPr>
          <w:highlight w:val="white"/>
          <w:u w:val="none"/>
        </w:rPr>
      </w:pPr>
      <w:r w:rsidDel="00000000" w:rsidR="00000000" w:rsidRPr="00000000">
        <w:rPr>
          <w:highlight w:val="white"/>
          <w:rtl w:val="0"/>
        </w:rPr>
        <w:t xml:space="preserve">Meets deadlines, manages competing priorities, and adheres to standards in WCAG/AODA accessibility and brand guidelines.</w:t>
      </w:r>
    </w:p>
    <w:p w:rsidR="00000000" w:rsidDel="00000000" w:rsidP="00000000" w:rsidRDefault="00000000" w:rsidRPr="00000000" w14:paraId="0000000D">
      <w:pPr>
        <w:numPr>
          <w:ilvl w:val="0"/>
          <w:numId w:val="6"/>
        </w:numPr>
        <w:ind w:left="720" w:hanging="360"/>
        <w:rPr>
          <w:highlight w:val="white"/>
          <w:u w:val="none"/>
        </w:rPr>
      </w:pPr>
      <w:r w:rsidDel="00000000" w:rsidR="00000000" w:rsidRPr="00000000">
        <w:rPr>
          <w:highlight w:val="white"/>
          <w:rtl w:val="0"/>
        </w:rPr>
        <w:t xml:space="preserve">Provides training and mentorship to team members, driving adherence to best practices.</w:t>
      </w:r>
    </w:p>
    <w:p w:rsidR="00000000" w:rsidDel="00000000" w:rsidP="00000000" w:rsidRDefault="00000000" w:rsidRPr="00000000" w14:paraId="0000000E">
      <w:pPr>
        <w:rPr>
          <w:highlight w:val="yellow"/>
        </w:rPr>
      </w:pPr>
      <w:r w:rsidDel="00000000" w:rsidR="00000000" w:rsidRPr="00000000">
        <w:rPr>
          <w:highlight w:val="white"/>
          <w:rtl w:val="0"/>
        </w:rPr>
        <w:br w:type="textWrapping"/>
      </w:r>
      <w:r w:rsidDel="00000000" w:rsidR="00000000" w:rsidRPr="00000000">
        <w:rPr>
          <w:rtl w:val="0"/>
        </w:rPr>
        <w:t xml:space="preserve">Senior Adobe AEM Tech Lead — Publicis Canada</w:t>
        <w:br w:type="textWrapping"/>
        <w:t xml:space="preserve">Oct. 2022 – Aug. 2024</w:t>
      </w: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highlight w:val="white"/>
          <w:rtl w:val="0"/>
        </w:rPr>
        <w:t xml:space="preserve">Le</w:t>
      </w:r>
      <w:r w:rsidDel="00000000" w:rsidR="00000000" w:rsidRPr="00000000">
        <w:rPr>
          <w:i w:val="0"/>
          <w:smallCaps w:val="0"/>
          <w:strike w:val="0"/>
          <w:sz w:val="20"/>
          <w:szCs w:val="20"/>
          <w:highlight w:val="white"/>
          <w:u w:val="none"/>
          <w:vertAlign w:val="baseline"/>
          <w:rtl w:val="0"/>
        </w:rPr>
        <w:t xml:space="preserve">d</w:t>
      </w:r>
      <w:r w:rsidDel="00000000" w:rsidR="00000000" w:rsidRPr="00000000">
        <w:rPr>
          <w:highlight w:val="white"/>
          <w:rtl w:val="0"/>
        </w:rPr>
        <w:t xml:space="preserve"> full-scale </w:t>
      </w:r>
      <w:r w:rsidDel="00000000" w:rsidR="00000000" w:rsidRPr="00000000">
        <w:rPr>
          <w:i w:val="0"/>
          <w:smallCaps w:val="0"/>
          <w:strike w:val="0"/>
          <w:sz w:val="20"/>
          <w:szCs w:val="20"/>
          <w:highlight w:val="white"/>
          <w:u w:val="none"/>
          <w:vertAlign w:val="baseline"/>
          <w:rtl w:val="0"/>
        </w:rPr>
        <w:t xml:space="preserve">migration of private </w:t>
      </w:r>
      <w:r w:rsidDel="00000000" w:rsidR="00000000" w:rsidRPr="00000000">
        <w:rPr>
          <w:highlight w:val="white"/>
          <w:rtl w:val="0"/>
        </w:rPr>
        <w:t xml:space="preserve">pharma client’s websi</w:t>
      </w:r>
      <w:r w:rsidDel="00000000" w:rsidR="00000000" w:rsidRPr="00000000">
        <w:rPr>
          <w:i w:val="0"/>
          <w:smallCaps w:val="0"/>
          <w:strike w:val="0"/>
          <w:sz w:val="20"/>
          <w:szCs w:val="20"/>
          <w:highlight w:val="white"/>
          <w:u w:val="none"/>
          <w:vertAlign w:val="baseline"/>
          <w:rtl w:val="0"/>
        </w:rPr>
        <w:t xml:space="preserve">t</w:t>
      </w:r>
      <w:r w:rsidDel="00000000" w:rsidR="00000000" w:rsidRPr="00000000">
        <w:rPr>
          <w:highlight w:val="white"/>
          <w:rtl w:val="0"/>
        </w:rPr>
        <w:t xml:space="preserve">es to</w:t>
      </w:r>
      <w:r w:rsidDel="00000000" w:rsidR="00000000" w:rsidRPr="00000000">
        <w:rPr>
          <w:i w:val="0"/>
          <w:smallCaps w:val="0"/>
          <w:strike w:val="0"/>
          <w:sz w:val="20"/>
          <w:szCs w:val="20"/>
          <w:highlight w:val="white"/>
          <w:u w:val="none"/>
          <w:vertAlign w:val="baseline"/>
          <w:rtl w:val="0"/>
        </w:rPr>
        <w:t xml:space="preserve"> Adobe AEM</w:t>
      </w:r>
      <w:r w:rsidDel="00000000" w:rsidR="00000000" w:rsidRPr="00000000">
        <w:rPr>
          <w:highlight w:val="white"/>
          <w:rtl w:val="0"/>
        </w:rPr>
        <w:t xml:space="preserve">.</w:t>
      </w:r>
      <w:r w:rsidDel="00000000" w:rsidR="00000000" w:rsidRPr="00000000">
        <w:rPr>
          <w:rtl w:val="0"/>
        </w:rPr>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highlight w:val="white"/>
          <w:rtl w:val="0"/>
        </w:rPr>
        <w:t xml:space="preserve">Set </w:t>
      </w:r>
      <w:r w:rsidDel="00000000" w:rsidR="00000000" w:rsidRPr="00000000">
        <w:rPr>
          <w:i w:val="0"/>
          <w:smallCaps w:val="0"/>
          <w:strike w:val="0"/>
          <w:sz w:val="20"/>
          <w:szCs w:val="20"/>
          <w:highlight w:val="white"/>
          <w:u w:val="none"/>
          <w:vertAlign w:val="baseline"/>
          <w:rtl w:val="0"/>
        </w:rPr>
        <w:t xml:space="preserve">timelines, deliverables, resource requirement</w:t>
      </w:r>
      <w:r w:rsidDel="00000000" w:rsidR="00000000" w:rsidRPr="00000000">
        <w:rPr>
          <w:highlight w:val="white"/>
          <w:rtl w:val="0"/>
        </w:rPr>
        <w:t xml:space="preserve">s, </w:t>
      </w:r>
      <w:r w:rsidDel="00000000" w:rsidR="00000000" w:rsidRPr="00000000">
        <w:rPr>
          <w:i w:val="0"/>
          <w:smallCaps w:val="0"/>
          <w:strike w:val="0"/>
          <w:sz w:val="20"/>
          <w:szCs w:val="20"/>
          <w:highlight w:val="white"/>
          <w:u w:val="none"/>
          <w:vertAlign w:val="baseline"/>
          <w:rtl w:val="0"/>
        </w:rPr>
        <w:t xml:space="preserve">established best practices, and defined project scope.</w:t>
      </w:r>
    </w:p>
    <w:p w:rsidR="00000000" w:rsidDel="00000000" w:rsidP="00000000" w:rsidRDefault="00000000" w:rsidRPr="00000000" w14:paraId="00000011">
      <w:pPr>
        <w:numPr>
          <w:ilvl w:val="0"/>
          <w:numId w:val="1"/>
        </w:numPr>
        <w:ind w:left="720" w:hanging="360"/>
        <w:rPr>
          <w:rFonts w:ascii="Times New Roman" w:cs="Times New Roman" w:eastAsia="Times New Roman" w:hAnsi="Times New Roman"/>
          <w:highlight w:val="white"/>
        </w:rPr>
      </w:pPr>
      <w:r w:rsidDel="00000000" w:rsidR="00000000" w:rsidRPr="00000000">
        <w:rPr>
          <w:highlight w:val="white"/>
          <w:rtl w:val="0"/>
        </w:rPr>
        <w:t xml:space="preserve">Used Siteimprove, Axe, Wave, Lighthouse, etc. to troubleshoot and debug content, design, functionality, and accessibility issues.</w:t>
      </w:r>
    </w:p>
    <w:p w:rsidR="00000000" w:rsidDel="00000000" w:rsidP="00000000" w:rsidRDefault="00000000" w:rsidRPr="00000000" w14:paraId="00000012">
      <w:pPr>
        <w:numPr>
          <w:ilvl w:val="0"/>
          <w:numId w:val="1"/>
        </w:numPr>
        <w:ind w:left="720" w:hanging="360"/>
        <w:rPr>
          <w:rFonts w:ascii="Times New Roman" w:cs="Times New Roman" w:eastAsia="Times New Roman" w:hAnsi="Times New Roman"/>
          <w:highlight w:val="white"/>
        </w:rPr>
      </w:pPr>
      <w:r w:rsidDel="00000000" w:rsidR="00000000" w:rsidRPr="00000000">
        <w:rPr>
          <w:highlight w:val="white"/>
          <w:rtl w:val="0"/>
        </w:rPr>
        <w:t xml:space="preserve">Led meetings with team members, stakeholders, and management, providing technical feasibility recommendations.</w:t>
      </w:r>
    </w:p>
    <w:p w:rsidR="00000000" w:rsidDel="00000000" w:rsidP="00000000" w:rsidRDefault="00000000" w:rsidRPr="00000000" w14:paraId="00000013">
      <w:pPr>
        <w:numPr>
          <w:ilvl w:val="0"/>
          <w:numId w:val="1"/>
        </w:numPr>
        <w:ind w:left="720" w:hanging="360"/>
        <w:rPr>
          <w:rFonts w:ascii="Times New Roman" w:cs="Times New Roman" w:eastAsia="Times New Roman" w:hAnsi="Times New Roman"/>
          <w:highlight w:val="white"/>
        </w:rPr>
      </w:pPr>
      <w:r w:rsidDel="00000000" w:rsidR="00000000" w:rsidRPr="00000000">
        <w:rPr>
          <w:highlight w:val="white"/>
          <w:rtl w:val="0"/>
        </w:rPr>
        <w:t xml:space="preserve">Met deadlines, managed competing priorities, and adhered to standards in WCAG/AODA accessibility and brand guidelines.</w:t>
      </w:r>
    </w:p>
    <w:p w:rsidR="00000000" w:rsidDel="00000000" w:rsidP="00000000" w:rsidRDefault="00000000" w:rsidRPr="00000000" w14:paraId="00000014">
      <w:pPr>
        <w:numPr>
          <w:ilvl w:val="0"/>
          <w:numId w:val="1"/>
        </w:numPr>
        <w:ind w:left="720" w:hanging="360"/>
        <w:rPr>
          <w:highlight w:val="white"/>
        </w:rPr>
      </w:pPr>
      <w:r w:rsidDel="00000000" w:rsidR="00000000" w:rsidRPr="00000000">
        <w:rPr>
          <w:highlight w:val="white"/>
          <w:rtl w:val="0"/>
        </w:rPr>
        <w:t xml:space="preserve">Provided training and mentorship to team members, driving adherence to best practices.</w:t>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highlight w:val="white"/>
        </w:rPr>
      </w:pPr>
      <w:r w:rsidDel="00000000" w:rsidR="00000000" w:rsidRPr="00000000">
        <w:rPr>
          <w:rtl w:val="0"/>
        </w:rPr>
        <w:t xml:space="preserve">National Digital Content Manager — Scotiabank Digital</w:t>
        <w:br w:type="textWrapping"/>
        <w:t xml:space="preserve">Apr. 2022 – Oct. 2022</w:t>
      </w: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highlight w:val="white"/>
          <w:rtl w:val="0"/>
        </w:rPr>
        <w:t xml:space="preserve">Co-managed</w:t>
      </w:r>
      <w:r w:rsidDel="00000000" w:rsidR="00000000" w:rsidRPr="00000000">
        <w:rPr>
          <w:i w:val="0"/>
          <w:smallCaps w:val="0"/>
          <w:strike w:val="0"/>
          <w:sz w:val="20"/>
          <w:szCs w:val="20"/>
          <w:highlight w:val="white"/>
          <w:u w:val="none"/>
          <w:vertAlign w:val="baseline"/>
          <w:rtl w:val="0"/>
        </w:rPr>
        <w:t xml:space="preserve"> full-scale </w:t>
      </w:r>
      <w:r w:rsidDel="00000000" w:rsidR="00000000" w:rsidRPr="00000000">
        <w:rPr>
          <w:highlight w:val="white"/>
          <w:rtl w:val="0"/>
        </w:rPr>
        <w:t xml:space="preserve">redesign of Scotia Insurance websites</w:t>
      </w:r>
      <w:r w:rsidDel="00000000" w:rsidR="00000000" w:rsidRPr="00000000">
        <w:rPr>
          <w:i w:val="0"/>
          <w:smallCaps w:val="0"/>
          <w:strike w:val="0"/>
          <w:sz w:val="20"/>
          <w:szCs w:val="20"/>
          <w:highlight w:val="white"/>
          <w:u w:val="none"/>
          <w:vertAlign w:val="baseline"/>
          <w:rtl w:val="0"/>
        </w:rPr>
        <w:t xml:space="preserve"> including planning, designing, building, and optimizing content.</w:t>
      </w:r>
    </w:p>
    <w:p w:rsidR="00000000" w:rsidDel="00000000" w:rsidP="00000000" w:rsidRDefault="00000000" w:rsidRPr="00000000" w14:paraId="0000001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i w:val="0"/>
          <w:smallCaps w:val="0"/>
          <w:strike w:val="0"/>
          <w:sz w:val="20"/>
          <w:szCs w:val="20"/>
          <w:highlight w:val="white"/>
          <w:u w:val="none"/>
          <w:vertAlign w:val="baseline"/>
          <w:rtl w:val="0"/>
        </w:rPr>
        <w:t xml:space="preserve">Prepared and presented analytics reports on website performance using Contentsquare</w:t>
      </w:r>
      <w:r w:rsidDel="00000000" w:rsidR="00000000" w:rsidRPr="00000000">
        <w:rPr>
          <w:highlight w:val="white"/>
          <w:rtl w:val="0"/>
        </w:rPr>
        <w:t xml:space="preserve"> and</w:t>
      </w:r>
      <w:r w:rsidDel="00000000" w:rsidR="00000000" w:rsidRPr="00000000">
        <w:rPr>
          <w:i w:val="0"/>
          <w:smallCaps w:val="0"/>
          <w:strike w:val="0"/>
          <w:sz w:val="20"/>
          <w:szCs w:val="20"/>
          <w:highlight w:val="white"/>
          <w:u w:val="none"/>
          <w:vertAlign w:val="baseline"/>
          <w:rtl w:val="0"/>
        </w:rPr>
        <w:t xml:space="preserve"> Adobe Analytics.</w:t>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highlight w:val="white"/>
          <w:rtl w:val="0"/>
        </w:rPr>
        <w:t xml:space="preserve">Used </w:t>
      </w:r>
      <w:r w:rsidDel="00000000" w:rsidR="00000000" w:rsidRPr="00000000">
        <w:rPr>
          <w:i w:val="0"/>
          <w:smallCaps w:val="0"/>
          <w:strike w:val="0"/>
          <w:sz w:val="20"/>
          <w:szCs w:val="20"/>
          <w:highlight w:val="white"/>
          <w:u w:val="none"/>
          <w:vertAlign w:val="baseline"/>
          <w:rtl w:val="0"/>
        </w:rPr>
        <w:t xml:space="preserve">Siteimprove, Axe</w:t>
      </w:r>
      <w:r w:rsidDel="00000000" w:rsidR="00000000" w:rsidRPr="00000000">
        <w:rPr>
          <w:highlight w:val="white"/>
          <w:rtl w:val="0"/>
        </w:rPr>
        <w:t xml:space="preserve">, </w:t>
      </w:r>
      <w:r w:rsidDel="00000000" w:rsidR="00000000" w:rsidRPr="00000000">
        <w:rPr>
          <w:i w:val="0"/>
          <w:smallCaps w:val="0"/>
          <w:strike w:val="0"/>
          <w:sz w:val="20"/>
          <w:szCs w:val="20"/>
          <w:highlight w:val="white"/>
          <w:u w:val="none"/>
          <w:vertAlign w:val="baseline"/>
          <w:rtl w:val="0"/>
        </w:rPr>
        <w:t xml:space="preserve">Wave, Lighthouse, </w:t>
      </w:r>
      <w:r w:rsidDel="00000000" w:rsidR="00000000" w:rsidRPr="00000000">
        <w:rPr>
          <w:highlight w:val="white"/>
          <w:rtl w:val="0"/>
        </w:rPr>
        <w:t xml:space="preserve">etc. to troubleshoot and debug content, design, functionality, and accessibility issues.</w:t>
      </w:r>
      <w:r w:rsidDel="00000000" w:rsidR="00000000" w:rsidRPr="00000000">
        <w:rPr>
          <w:rtl w:val="0"/>
        </w:rPr>
      </w:r>
    </w:p>
    <w:p w:rsidR="00000000" w:rsidDel="00000000" w:rsidP="00000000" w:rsidRDefault="00000000" w:rsidRPr="00000000" w14:paraId="0000001A">
      <w:pPr>
        <w:numPr>
          <w:ilvl w:val="0"/>
          <w:numId w:val="1"/>
        </w:numPr>
        <w:ind w:left="720" w:hanging="360"/>
        <w:rPr>
          <w:rFonts w:ascii="Times New Roman" w:cs="Times New Roman" w:eastAsia="Times New Roman" w:hAnsi="Times New Roman"/>
          <w:highlight w:val="white"/>
        </w:rPr>
      </w:pPr>
      <w:r w:rsidDel="00000000" w:rsidR="00000000" w:rsidRPr="00000000">
        <w:rPr>
          <w:highlight w:val="white"/>
          <w:rtl w:val="0"/>
        </w:rPr>
        <w:t xml:space="preserve">Led meetings with team members, stakeholders, and management, providing technical feasibility recommendations.</w:t>
      </w:r>
    </w:p>
    <w:p w:rsidR="00000000" w:rsidDel="00000000" w:rsidP="00000000" w:rsidRDefault="00000000" w:rsidRPr="00000000" w14:paraId="0000001B">
      <w:pPr>
        <w:numPr>
          <w:ilvl w:val="0"/>
          <w:numId w:val="1"/>
        </w:numPr>
        <w:ind w:left="720" w:hanging="360"/>
        <w:rPr>
          <w:rFonts w:ascii="Times New Roman" w:cs="Times New Roman" w:eastAsia="Times New Roman" w:hAnsi="Times New Roman"/>
          <w:highlight w:val="white"/>
        </w:rPr>
      </w:pPr>
      <w:r w:rsidDel="00000000" w:rsidR="00000000" w:rsidRPr="00000000">
        <w:rPr>
          <w:highlight w:val="white"/>
          <w:rtl w:val="0"/>
        </w:rPr>
        <w:t xml:space="preserve">Met deadlines, managed competing priorities, and adhered to standards in WCAG/AODA accessibility and brand guidelines.</w:t>
      </w:r>
    </w:p>
    <w:p w:rsidR="00000000" w:rsidDel="00000000" w:rsidP="00000000" w:rsidRDefault="00000000" w:rsidRPr="00000000" w14:paraId="0000001C">
      <w:pPr>
        <w:numPr>
          <w:ilvl w:val="0"/>
          <w:numId w:val="1"/>
        </w:numPr>
        <w:ind w:left="720" w:hanging="360"/>
        <w:rPr>
          <w:highlight w:val="white"/>
        </w:rPr>
      </w:pPr>
      <w:r w:rsidDel="00000000" w:rsidR="00000000" w:rsidRPr="00000000">
        <w:rPr>
          <w:highlight w:val="white"/>
          <w:rtl w:val="0"/>
        </w:rPr>
        <w:t xml:space="preserve">Provided training and mentorship to team members, driving adherence to best practices.</w:t>
      </w:r>
    </w:p>
    <w:p w:rsidR="00000000" w:rsidDel="00000000" w:rsidP="00000000" w:rsidRDefault="00000000" w:rsidRPr="00000000" w14:paraId="0000001D">
      <w:pPr>
        <w:ind w:left="360" w:firstLine="0"/>
        <w:rPr>
          <w:highlight w:val="white"/>
        </w:rPr>
      </w:pPr>
      <w:r w:rsidDel="00000000" w:rsidR="00000000" w:rsidRPr="00000000">
        <w:rPr>
          <w:rtl w:val="0"/>
        </w:rPr>
      </w:r>
    </w:p>
    <w:p w:rsidR="00000000" w:rsidDel="00000000" w:rsidP="00000000" w:rsidRDefault="00000000" w:rsidRPr="00000000" w14:paraId="0000001E">
      <w:pPr>
        <w:rPr>
          <w:highlight w:val="white"/>
        </w:rPr>
      </w:pPr>
      <w:r w:rsidDel="00000000" w:rsidR="00000000" w:rsidRPr="00000000">
        <w:rPr>
          <w:rtl w:val="0"/>
        </w:rPr>
        <w:t xml:space="preserve">Web Content Strategist &amp; Project Lead — Ontario Securities Commission (OSC)</w:t>
        <w:br w:type="textWrapping"/>
        <w:t xml:space="preserve">Aug. 2021 – Apr. 2022</w:t>
      </w:r>
      <w:r w:rsidDel="00000000" w:rsidR="00000000" w:rsidRPr="00000000">
        <w:rPr>
          <w:rtl w:val="0"/>
        </w:rPr>
      </w:r>
    </w:p>
    <w:p w:rsidR="00000000" w:rsidDel="00000000" w:rsidP="00000000" w:rsidRDefault="00000000" w:rsidRPr="00000000" w14:paraId="0000001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highlight w:val="white"/>
          <w:rtl w:val="0"/>
        </w:rPr>
        <w:t xml:space="preserve">Led content migration and creation </w:t>
      </w:r>
      <w:r w:rsidDel="00000000" w:rsidR="00000000" w:rsidRPr="00000000">
        <w:rPr>
          <w:highlight w:val="white"/>
          <w:rtl w:val="0"/>
        </w:rPr>
        <w:t xml:space="preserve">of net new</w:t>
      </w:r>
      <w:r w:rsidDel="00000000" w:rsidR="00000000" w:rsidRPr="00000000">
        <w:rPr>
          <w:highlight w:val="white"/>
          <w:rtl w:val="0"/>
        </w:rPr>
        <w:t xml:space="preserve"> C</w:t>
      </w:r>
      <w:r w:rsidDel="00000000" w:rsidR="00000000" w:rsidRPr="00000000">
        <w:rPr>
          <w:highlight w:val="white"/>
          <w:rtl w:val="0"/>
        </w:rPr>
        <w:t xml:space="preserve">apital Markets Tribunal</w:t>
      </w:r>
      <w:r w:rsidDel="00000000" w:rsidR="00000000" w:rsidRPr="00000000">
        <w:rPr>
          <w:highlight w:val="white"/>
          <w:rtl w:val="0"/>
        </w:rPr>
        <w:t xml:space="preserve"> websites for OSC internal stakeholders.</w:t>
      </w:r>
    </w:p>
    <w:p w:rsidR="00000000" w:rsidDel="00000000" w:rsidP="00000000" w:rsidRDefault="00000000" w:rsidRPr="00000000" w14:paraId="00000020">
      <w:pPr>
        <w:numPr>
          <w:ilvl w:val="0"/>
          <w:numId w:val="1"/>
        </w:numPr>
        <w:ind w:left="720" w:hanging="360"/>
        <w:rPr>
          <w:rFonts w:ascii="Times New Roman" w:cs="Times New Roman" w:eastAsia="Times New Roman" w:hAnsi="Times New Roman"/>
          <w:highlight w:val="white"/>
        </w:rPr>
      </w:pPr>
      <w:r w:rsidDel="00000000" w:rsidR="00000000" w:rsidRPr="00000000">
        <w:rPr>
          <w:highlight w:val="white"/>
          <w:rtl w:val="0"/>
        </w:rPr>
        <w:t xml:space="preserve">Defined overarching content strategy through all stages including planning, design, development, QA, launch, and post-launch.</w:t>
      </w:r>
    </w:p>
    <w:p w:rsidR="00000000" w:rsidDel="00000000" w:rsidP="00000000" w:rsidRDefault="00000000" w:rsidRPr="00000000" w14:paraId="00000021">
      <w:pPr>
        <w:numPr>
          <w:ilvl w:val="0"/>
          <w:numId w:val="1"/>
        </w:numPr>
        <w:ind w:left="720" w:hanging="360"/>
        <w:rPr>
          <w:rFonts w:ascii="Times New Roman" w:cs="Times New Roman" w:eastAsia="Times New Roman" w:hAnsi="Times New Roman"/>
          <w:highlight w:val="white"/>
        </w:rPr>
      </w:pPr>
      <w:r w:rsidDel="00000000" w:rsidR="00000000" w:rsidRPr="00000000">
        <w:rPr>
          <w:highlight w:val="white"/>
          <w:rtl w:val="0"/>
        </w:rPr>
        <w:t xml:space="preserve">Managed project deliverables including deadlines, content strategy, migration, comprehensive content audits, and taxonomies.</w:t>
      </w:r>
    </w:p>
    <w:p w:rsidR="00000000" w:rsidDel="00000000" w:rsidP="00000000" w:rsidRDefault="00000000" w:rsidRPr="00000000" w14:paraId="00000022">
      <w:pPr>
        <w:numPr>
          <w:ilvl w:val="0"/>
          <w:numId w:val="1"/>
        </w:numPr>
        <w:ind w:left="720" w:hanging="360"/>
        <w:rPr>
          <w:rFonts w:ascii="Times New Roman" w:cs="Times New Roman" w:eastAsia="Times New Roman" w:hAnsi="Times New Roman"/>
          <w:highlight w:val="white"/>
        </w:rPr>
      </w:pPr>
      <w:r w:rsidDel="00000000" w:rsidR="00000000" w:rsidRPr="00000000">
        <w:rPr>
          <w:highlight w:val="white"/>
          <w:rtl w:val="0"/>
        </w:rPr>
        <w:t xml:space="preserve">Provided strategic advice and guidance as a subject matter expert on content design and functionality.</w:t>
      </w:r>
    </w:p>
    <w:p w:rsidR="00000000" w:rsidDel="00000000" w:rsidP="00000000" w:rsidRDefault="00000000" w:rsidRPr="00000000" w14:paraId="00000023">
      <w:pPr>
        <w:numPr>
          <w:ilvl w:val="0"/>
          <w:numId w:val="1"/>
        </w:numPr>
        <w:ind w:left="720" w:hanging="360"/>
        <w:rPr>
          <w:rFonts w:ascii="Times New Roman" w:cs="Times New Roman" w:eastAsia="Times New Roman" w:hAnsi="Times New Roman"/>
          <w:highlight w:val="white"/>
        </w:rPr>
      </w:pPr>
      <w:r w:rsidDel="00000000" w:rsidR="00000000" w:rsidRPr="00000000">
        <w:rPr>
          <w:highlight w:val="white"/>
          <w:rtl w:val="0"/>
        </w:rPr>
        <w:t xml:space="preserve">Approved design and functionality proposals, built content with Drupal CMS, provided quality assurance training and testing.</w:t>
      </w:r>
    </w:p>
    <w:p w:rsidR="00000000" w:rsidDel="00000000" w:rsidP="00000000" w:rsidRDefault="00000000" w:rsidRPr="00000000" w14:paraId="00000024">
      <w:pPr>
        <w:numPr>
          <w:ilvl w:val="0"/>
          <w:numId w:val="1"/>
        </w:numPr>
        <w:ind w:left="720" w:hanging="360"/>
        <w:rPr>
          <w:rFonts w:ascii="Times New Roman" w:cs="Times New Roman" w:eastAsia="Times New Roman" w:hAnsi="Times New Roman"/>
          <w:highlight w:val="white"/>
        </w:rPr>
      </w:pPr>
      <w:r w:rsidDel="00000000" w:rsidR="00000000" w:rsidRPr="00000000">
        <w:rPr>
          <w:highlight w:val="white"/>
          <w:rtl w:val="0"/>
        </w:rPr>
        <w:t xml:space="preserve">Captured and prioritized out-of-scope content and functionality enhancements for future development opportunities.</w:t>
      </w:r>
    </w:p>
    <w:p w:rsidR="00000000" w:rsidDel="00000000" w:rsidP="00000000" w:rsidRDefault="00000000" w:rsidRPr="00000000" w14:paraId="00000025">
      <w:pPr>
        <w:numPr>
          <w:ilvl w:val="0"/>
          <w:numId w:val="1"/>
        </w:numPr>
        <w:ind w:left="720" w:hanging="360"/>
        <w:rPr>
          <w:rFonts w:ascii="Times New Roman" w:cs="Times New Roman" w:eastAsia="Times New Roman" w:hAnsi="Times New Roman"/>
          <w:highlight w:val="white"/>
        </w:rPr>
      </w:pPr>
      <w:r w:rsidDel="00000000" w:rsidR="00000000" w:rsidRPr="00000000">
        <w:rPr>
          <w:highlight w:val="white"/>
          <w:rtl w:val="0"/>
        </w:rPr>
        <w:t xml:space="preserve">Led meetings with team members, stakeholders, and management, providing technical feasibility recommendations.</w:t>
      </w:r>
    </w:p>
    <w:p w:rsidR="00000000" w:rsidDel="00000000" w:rsidP="00000000" w:rsidRDefault="00000000" w:rsidRPr="00000000" w14:paraId="00000026">
      <w:pPr>
        <w:numPr>
          <w:ilvl w:val="0"/>
          <w:numId w:val="1"/>
        </w:numPr>
        <w:ind w:left="720" w:hanging="360"/>
        <w:rPr>
          <w:highlight w:val="white"/>
        </w:rPr>
      </w:pPr>
      <w:r w:rsidDel="00000000" w:rsidR="00000000" w:rsidRPr="00000000">
        <w:rPr>
          <w:highlight w:val="white"/>
          <w:rtl w:val="0"/>
        </w:rPr>
        <w:t xml:space="preserve">Used Axe, Wave, Lighthouse, etc. to troubleshoot and debug content, design, functionality, and accessibility issues.</w:t>
      </w:r>
    </w:p>
    <w:p w:rsidR="00000000" w:rsidDel="00000000" w:rsidP="00000000" w:rsidRDefault="00000000" w:rsidRPr="00000000" w14:paraId="00000027">
      <w:pPr>
        <w:numPr>
          <w:ilvl w:val="0"/>
          <w:numId w:val="1"/>
        </w:numPr>
        <w:ind w:left="720" w:hanging="360"/>
        <w:rPr>
          <w:highlight w:val="white"/>
        </w:rPr>
      </w:pPr>
      <w:r w:rsidDel="00000000" w:rsidR="00000000" w:rsidRPr="00000000">
        <w:rPr>
          <w:highlight w:val="white"/>
          <w:rtl w:val="0"/>
        </w:rPr>
        <w:t xml:space="preserve">Met deadlines, managed competing priorities, and adhered to standards in WCAG/AODA accessibility and brand guidelines.</w:t>
      </w:r>
    </w:p>
    <w:p w:rsidR="00000000" w:rsidDel="00000000" w:rsidP="00000000" w:rsidRDefault="00000000" w:rsidRPr="00000000" w14:paraId="00000028">
      <w:pPr>
        <w:rPr/>
      </w:pPr>
      <w:r w:rsidDel="00000000" w:rsidR="00000000" w:rsidRPr="00000000">
        <w:rPr>
          <w:rtl w:val="0"/>
        </w:rPr>
      </w:r>
    </w:p>
    <w:p w:rsidR="00000000" w:rsidDel="00000000" w:rsidP="00000000" w:rsidRDefault="00000000" w:rsidRPr="00000000" w14:paraId="00000029">
      <w:pPr>
        <w:rPr/>
      </w:pPr>
      <w:r w:rsidDel="00000000" w:rsidR="00000000" w:rsidRPr="00000000">
        <w:rPr>
          <w:rtl w:val="0"/>
        </w:rPr>
        <w:t xml:space="preserve">National Digital Content Manager — Manulife Financial &amp; Manulife Bank</w:t>
      </w:r>
    </w:p>
    <w:p w:rsidR="00000000" w:rsidDel="00000000" w:rsidP="00000000" w:rsidRDefault="00000000" w:rsidRPr="00000000" w14:paraId="0000002A">
      <w:pPr>
        <w:rPr/>
      </w:pPr>
      <w:r w:rsidDel="00000000" w:rsidR="00000000" w:rsidRPr="00000000">
        <w:rPr>
          <w:rtl w:val="0"/>
        </w:rPr>
        <w:t xml:space="preserve">Apr. 2020 – Aug. 2021</w:t>
      </w:r>
    </w:p>
    <w:p w:rsidR="00000000" w:rsidDel="00000000" w:rsidP="00000000" w:rsidRDefault="00000000" w:rsidRPr="00000000" w14:paraId="0000002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highlight w:val="white"/>
          <w:rtl w:val="0"/>
        </w:rPr>
        <w:t xml:space="preserve">Built and launched national cross-sell websites for Manulife Bank including post-launch support using Adobe AEM</w:t>
      </w:r>
      <w:r w:rsidDel="00000000" w:rsidR="00000000" w:rsidRPr="00000000">
        <w:rPr>
          <w:i w:val="0"/>
          <w:smallCaps w:val="0"/>
          <w:strike w:val="0"/>
          <w:sz w:val="20"/>
          <w:szCs w:val="20"/>
          <w:highlight w:val="white"/>
          <w:u w:val="none"/>
          <w:vertAlign w:val="baseline"/>
          <w:rtl w:val="0"/>
        </w:rPr>
        <w:t xml:space="preserve">.</w:t>
      </w:r>
    </w:p>
    <w:p w:rsidR="00000000" w:rsidDel="00000000" w:rsidP="00000000" w:rsidRDefault="00000000" w:rsidRPr="00000000" w14:paraId="0000002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highlight w:val="white"/>
          <w:rtl w:val="0"/>
        </w:rPr>
        <w:t xml:space="preserve">Built and launched</w:t>
      </w:r>
      <w:r w:rsidDel="00000000" w:rsidR="00000000" w:rsidRPr="00000000">
        <w:rPr>
          <w:i w:val="0"/>
          <w:smallCaps w:val="0"/>
          <w:strike w:val="0"/>
          <w:sz w:val="20"/>
          <w:szCs w:val="20"/>
          <w:highlight w:val="white"/>
          <w:u w:val="none"/>
          <w:vertAlign w:val="baseline"/>
          <w:rtl w:val="0"/>
        </w:rPr>
        <w:t xml:space="preserve"> nationa</w:t>
      </w:r>
      <w:r w:rsidDel="00000000" w:rsidR="00000000" w:rsidRPr="00000000">
        <w:rPr>
          <w:highlight w:val="white"/>
          <w:rtl w:val="0"/>
        </w:rPr>
        <w:t xml:space="preserve">l </w:t>
      </w:r>
      <w:r w:rsidDel="00000000" w:rsidR="00000000" w:rsidRPr="00000000">
        <w:rPr>
          <w:i w:val="0"/>
          <w:smallCaps w:val="0"/>
          <w:strike w:val="0"/>
          <w:sz w:val="20"/>
          <w:szCs w:val="20"/>
          <w:highlight w:val="white"/>
          <w:u w:val="none"/>
          <w:vertAlign w:val="baseline"/>
          <w:rtl w:val="0"/>
        </w:rPr>
        <w:t xml:space="preserve">recruitment websites</w:t>
      </w:r>
      <w:r w:rsidDel="00000000" w:rsidR="00000000" w:rsidRPr="00000000">
        <w:rPr>
          <w:highlight w:val="white"/>
          <w:rtl w:val="0"/>
        </w:rPr>
        <w:t xml:space="preserve"> for Manulife Financial</w:t>
      </w:r>
      <w:r w:rsidDel="00000000" w:rsidR="00000000" w:rsidRPr="00000000">
        <w:rPr>
          <w:i w:val="0"/>
          <w:smallCaps w:val="0"/>
          <w:strike w:val="0"/>
          <w:sz w:val="20"/>
          <w:szCs w:val="20"/>
          <w:highlight w:val="white"/>
          <w:u w:val="none"/>
          <w:vertAlign w:val="baseline"/>
          <w:rtl w:val="0"/>
        </w:rPr>
        <w:t xml:space="preserve"> using Adobe AEM, </w:t>
      </w:r>
      <w:r w:rsidDel="00000000" w:rsidR="00000000" w:rsidRPr="00000000">
        <w:rPr>
          <w:highlight w:val="white"/>
          <w:rtl w:val="0"/>
        </w:rPr>
        <w:t xml:space="preserve">serving as project manager</w:t>
      </w:r>
      <w:r w:rsidDel="00000000" w:rsidR="00000000" w:rsidRPr="00000000">
        <w:rPr>
          <w:i w:val="0"/>
          <w:smallCaps w:val="0"/>
          <w:strike w:val="0"/>
          <w:sz w:val="20"/>
          <w:szCs w:val="20"/>
          <w:highlight w:val="white"/>
          <w:u w:val="none"/>
          <w:vertAlign w:val="baseline"/>
          <w:rtl w:val="0"/>
        </w:rPr>
        <w:t xml:space="preserve">.</w:t>
      </w:r>
    </w:p>
    <w:p w:rsidR="00000000" w:rsidDel="00000000" w:rsidP="00000000" w:rsidRDefault="00000000" w:rsidRPr="00000000" w14:paraId="0000002D">
      <w:pPr>
        <w:numPr>
          <w:ilvl w:val="0"/>
          <w:numId w:val="2"/>
        </w:numPr>
        <w:ind w:left="720" w:hanging="360"/>
        <w:rPr>
          <w:rFonts w:ascii="Times New Roman" w:cs="Times New Roman" w:eastAsia="Times New Roman" w:hAnsi="Times New Roman"/>
          <w:highlight w:val="white"/>
        </w:rPr>
      </w:pPr>
      <w:r w:rsidDel="00000000" w:rsidR="00000000" w:rsidRPr="00000000">
        <w:rPr>
          <w:highlight w:val="white"/>
          <w:rtl w:val="0"/>
        </w:rPr>
        <w:t xml:space="preserve">Co-managed migration of 60 client retirement benefits portals to Adobe AEM for high profile clients.</w:t>
      </w:r>
    </w:p>
    <w:p w:rsidR="00000000" w:rsidDel="00000000" w:rsidP="00000000" w:rsidRDefault="00000000" w:rsidRPr="00000000" w14:paraId="0000002E">
      <w:pPr>
        <w:numPr>
          <w:ilvl w:val="0"/>
          <w:numId w:val="2"/>
        </w:numPr>
        <w:ind w:left="720" w:hanging="360"/>
        <w:rPr>
          <w:rFonts w:ascii="Times New Roman" w:cs="Times New Roman" w:eastAsia="Times New Roman" w:hAnsi="Times New Roman"/>
          <w:highlight w:val="white"/>
        </w:rPr>
      </w:pPr>
      <w:r w:rsidDel="00000000" w:rsidR="00000000" w:rsidRPr="00000000">
        <w:rPr>
          <w:highlight w:val="white"/>
          <w:rtl w:val="0"/>
        </w:rPr>
        <w:t xml:space="preserve">Flagged and fixed customer journeys, which included creating marketing copy and UX writing to improve user experience.</w:t>
      </w:r>
    </w:p>
    <w:p w:rsidR="00000000" w:rsidDel="00000000" w:rsidP="00000000" w:rsidRDefault="00000000" w:rsidRPr="00000000" w14:paraId="0000002F">
      <w:pPr>
        <w:numPr>
          <w:ilvl w:val="0"/>
          <w:numId w:val="2"/>
        </w:numPr>
        <w:ind w:left="720" w:hanging="360"/>
        <w:rPr>
          <w:highlight w:val="white"/>
        </w:rPr>
      </w:pPr>
      <w:r w:rsidDel="00000000" w:rsidR="00000000" w:rsidRPr="00000000">
        <w:rPr>
          <w:highlight w:val="white"/>
          <w:rtl w:val="0"/>
        </w:rPr>
        <w:t xml:space="preserve">Used Siteimprove, Axe, Wave, Lighthouse, etc. to troubleshoot and debug content, design, functionality, and accessibility issues.</w:t>
      </w:r>
    </w:p>
    <w:p w:rsidR="00000000" w:rsidDel="00000000" w:rsidP="00000000" w:rsidRDefault="00000000" w:rsidRPr="00000000" w14:paraId="00000030">
      <w:pPr>
        <w:numPr>
          <w:ilvl w:val="0"/>
          <w:numId w:val="2"/>
        </w:numPr>
        <w:ind w:left="720" w:hanging="360"/>
        <w:rPr>
          <w:rFonts w:ascii="Times New Roman" w:cs="Times New Roman" w:eastAsia="Times New Roman" w:hAnsi="Times New Roman"/>
          <w:highlight w:val="white"/>
        </w:rPr>
      </w:pPr>
      <w:r w:rsidDel="00000000" w:rsidR="00000000" w:rsidRPr="00000000">
        <w:rPr>
          <w:highlight w:val="white"/>
          <w:rtl w:val="0"/>
        </w:rPr>
        <w:t xml:space="preserve">Led meetings with team members, stakeholders, and management, providing technical feasibility recommendations.</w:t>
      </w:r>
    </w:p>
    <w:p w:rsidR="00000000" w:rsidDel="00000000" w:rsidP="00000000" w:rsidRDefault="00000000" w:rsidRPr="00000000" w14:paraId="00000031">
      <w:pPr>
        <w:numPr>
          <w:ilvl w:val="0"/>
          <w:numId w:val="2"/>
        </w:numPr>
        <w:ind w:left="720" w:hanging="360"/>
        <w:rPr>
          <w:rFonts w:ascii="Times New Roman" w:cs="Times New Roman" w:eastAsia="Times New Roman" w:hAnsi="Times New Roman"/>
          <w:highlight w:val="white"/>
        </w:rPr>
      </w:pPr>
      <w:r w:rsidDel="00000000" w:rsidR="00000000" w:rsidRPr="00000000">
        <w:rPr>
          <w:highlight w:val="white"/>
          <w:rtl w:val="0"/>
        </w:rPr>
        <w:t xml:space="preserve">Met deadlines, managed competing priorities, and adhered to standards in WCAG/AODA accessibility and brand guidelines.</w:t>
      </w:r>
    </w:p>
    <w:p w:rsidR="00000000" w:rsidDel="00000000" w:rsidP="00000000" w:rsidRDefault="00000000" w:rsidRPr="00000000" w14:paraId="00000032">
      <w:pPr>
        <w:numPr>
          <w:ilvl w:val="0"/>
          <w:numId w:val="2"/>
        </w:numPr>
        <w:ind w:left="720" w:hanging="360"/>
        <w:rPr>
          <w:highlight w:val="white"/>
        </w:rPr>
      </w:pPr>
      <w:r w:rsidDel="00000000" w:rsidR="00000000" w:rsidRPr="00000000">
        <w:rPr>
          <w:highlight w:val="white"/>
          <w:rtl w:val="0"/>
        </w:rPr>
        <w:t xml:space="preserve">Provided training and mentorship to team members, driving adherence to best practices.</w:t>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t xml:space="preserve">North American Digital Content Manager — Hudson Rouge</w:t>
      </w:r>
    </w:p>
    <w:p w:rsidR="00000000" w:rsidDel="00000000" w:rsidP="00000000" w:rsidRDefault="00000000" w:rsidRPr="00000000" w14:paraId="00000038">
      <w:pPr>
        <w:rPr/>
      </w:pPr>
      <w:r w:rsidDel="00000000" w:rsidR="00000000" w:rsidRPr="00000000">
        <w:rPr>
          <w:rtl w:val="0"/>
        </w:rPr>
        <w:t xml:space="preserve">May 2019 – Apr. 2020</w:t>
      </w:r>
    </w:p>
    <w:p w:rsidR="00000000" w:rsidDel="00000000" w:rsidP="00000000" w:rsidRDefault="00000000" w:rsidRPr="00000000" w14:paraId="0000003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highlight w:val="white"/>
          <w:rtl w:val="0"/>
        </w:rPr>
        <w:t xml:space="preserve">Managed and built new content for Lincoln Motor Company Canada and Lincoln Motor Company USA using</w:t>
      </w:r>
      <w:r w:rsidDel="00000000" w:rsidR="00000000" w:rsidRPr="00000000">
        <w:rPr>
          <w:i w:val="0"/>
          <w:smallCaps w:val="0"/>
          <w:strike w:val="0"/>
          <w:sz w:val="20"/>
          <w:szCs w:val="20"/>
          <w:highlight w:val="white"/>
          <w:u w:val="none"/>
          <w:vertAlign w:val="baseline"/>
          <w:rtl w:val="0"/>
        </w:rPr>
        <w:t xml:space="preserve"> Adobe AEM</w:t>
      </w:r>
      <w:r w:rsidDel="00000000" w:rsidR="00000000" w:rsidRPr="00000000">
        <w:rPr>
          <w:highlight w:val="white"/>
          <w:rtl w:val="0"/>
        </w:rPr>
        <w:t xml:space="preserve">.</w:t>
      </w:r>
    </w:p>
    <w:p w:rsidR="00000000" w:rsidDel="00000000" w:rsidP="00000000" w:rsidRDefault="00000000" w:rsidRPr="00000000" w14:paraId="0000003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highlight w:val="white"/>
          <w:rtl w:val="0"/>
        </w:rPr>
        <w:t xml:space="preserve">Developed new</w:t>
      </w:r>
      <w:r w:rsidDel="00000000" w:rsidR="00000000" w:rsidRPr="00000000">
        <w:rPr>
          <w:i w:val="0"/>
          <w:smallCaps w:val="0"/>
          <w:strike w:val="0"/>
          <w:sz w:val="20"/>
          <w:szCs w:val="20"/>
          <w:highlight w:val="white"/>
          <w:u w:val="none"/>
          <w:vertAlign w:val="baseline"/>
          <w:rtl w:val="0"/>
        </w:rPr>
        <w:t xml:space="preserve"> </w:t>
      </w:r>
      <w:r w:rsidDel="00000000" w:rsidR="00000000" w:rsidRPr="00000000">
        <w:rPr>
          <w:highlight w:val="white"/>
          <w:rtl w:val="0"/>
        </w:rPr>
        <w:t xml:space="preserve">w</w:t>
      </w:r>
      <w:r w:rsidDel="00000000" w:rsidR="00000000" w:rsidRPr="00000000">
        <w:rPr>
          <w:i w:val="0"/>
          <w:smallCaps w:val="0"/>
          <w:strike w:val="0"/>
          <w:sz w:val="20"/>
          <w:szCs w:val="20"/>
          <w:highlight w:val="white"/>
          <w:u w:val="none"/>
          <w:vertAlign w:val="baseline"/>
          <w:rtl w:val="0"/>
        </w:rPr>
        <w:t xml:space="preserve">orkflows with project managers, </w:t>
      </w:r>
      <w:r w:rsidDel="00000000" w:rsidR="00000000" w:rsidRPr="00000000">
        <w:rPr>
          <w:highlight w:val="white"/>
          <w:rtl w:val="0"/>
        </w:rPr>
        <w:t xml:space="preserve">saving </w:t>
      </w:r>
      <w:r w:rsidDel="00000000" w:rsidR="00000000" w:rsidRPr="00000000">
        <w:rPr>
          <w:i w:val="0"/>
          <w:smallCaps w:val="0"/>
          <w:strike w:val="0"/>
          <w:sz w:val="20"/>
          <w:szCs w:val="20"/>
          <w:highlight w:val="white"/>
          <w:u w:val="none"/>
          <w:vertAlign w:val="baseline"/>
          <w:rtl w:val="0"/>
        </w:rPr>
        <w:t xml:space="preserve">the agency budget </w:t>
      </w:r>
      <w:r w:rsidDel="00000000" w:rsidR="00000000" w:rsidRPr="00000000">
        <w:rPr>
          <w:highlight w:val="white"/>
          <w:rtl w:val="0"/>
        </w:rPr>
        <w:t xml:space="preserve">resources that were</w:t>
      </w:r>
      <w:r w:rsidDel="00000000" w:rsidR="00000000" w:rsidRPr="00000000">
        <w:rPr>
          <w:i w:val="0"/>
          <w:smallCaps w:val="0"/>
          <w:strike w:val="0"/>
          <w:sz w:val="20"/>
          <w:szCs w:val="20"/>
          <w:highlight w:val="white"/>
          <w:u w:val="none"/>
          <w:vertAlign w:val="baseline"/>
          <w:rtl w:val="0"/>
        </w:rPr>
        <w:t xml:space="preserve"> reinvested into the business.</w:t>
      </w:r>
    </w:p>
    <w:p w:rsidR="00000000" w:rsidDel="00000000" w:rsidP="00000000" w:rsidRDefault="00000000" w:rsidRPr="00000000" w14:paraId="0000003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i w:val="0"/>
          <w:smallCaps w:val="0"/>
          <w:strike w:val="0"/>
          <w:sz w:val="20"/>
          <w:szCs w:val="20"/>
          <w:highlight w:val="white"/>
          <w:u w:val="none"/>
          <w:vertAlign w:val="baseline"/>
          <w:rtl w:val="0"/>
        </w:rPr>
        <w:t xml:space="preserve">Collaborated with project managers and </w:t>
      </w:r>
      <w:r w:rsidDel="00000000" w:rsidR="00000000" w:rsidRPr="00000000">
        <w:rPr>
          <w:highlight w:val="white"/>
          <w:rtl w:val="0"/>
        </w:rPr>
        <w:t xml:space="preserve">quality assurance specialists </w:t>
      </w:r>
      <w:r w:rsidDel="00000000" w:rsidR="00000000" w:rsidRPr="00000000">
        <w:rPr>
          <w:i w:val="0"/>
          <w:smallCaps w:val="0"/>
          <w:strike w:val="0"/>
          <w:sz w:val="20"/>
          <w:szCs w:val="20"/>
          <w:highlight w:val="white"/>
          <w:u w:val="none"/>
          <w:vertAlign w:val="baseline"/>
          <w:rtl w:val="0"/>
        </w:rPr>
        <w:t xml:space="preserve">to routinely launch new vehicl</w:t>
      </w:r>
      <w:r w:rsidDel="00000000" w:rsidR="00000000" w:rsidRPr="00000000">
        <w:rPr>
          <w:highlight w:val="white"/>
          <w:rtl w:val="0"/>
        </w:rPr>
        <w:t xml:space="preserve">es and campaigns.</w:t>
      </w:r>
    </w:p>
    <w:p w:rsidR="00000000" w:rsidDel="00000000" w:rsidP="00000000" w:rsidRDefault="00000000" w:rsidRPr="00000000" w14:paraId="0000003C">
      <w:pPr>
        <w:numPr>
          <w:ilvl w:val="0"/>
          <w:numId w:val="3"/>
        </w:numPr>
        <w:ind w:left="720" w:hanging="360"/>
        <w:rPr>
          <w:highlight w:val="white"/>
        </w:rPr>
      </w:pPr>
      <w:r w:rsidDel="00000000" w:rsidR="00000000" w:rsidRPr="00000000">
        <w:rPr>
          <w:highlight w:val="white"/>
          <w:rtl w:val="0"/>
        </w:rPr>
        <w:t xml:space="preserve">Used Axe, Wave, Lighthouse, etc. to troubleshoot and debug content, design, functionality, and accessibility issues.</w:t>
      </w:r>
    </w:p>
    <w:p w:rsidR="00000000" w:rsidDel="00000000" w:rsidP="00000000" w:rsidRDefault="00000000" w:rsidRPr="00000000" w14:paraId="0000003D">
      <w:pPr>
        <w:numPr>
          <w:ilvl w:val="0"/>
          <w:numId w:val="3"/>
        </w:numPr>
        <w:ind w:left="720" w:hanging="360"/>
        <w:rPr>
          <w:rFonts w:ascii="Times New Roman" w:cs="Times New Roman" w:eastAsia="Times New Roman" w:hAnsi="Times New Roman"/>
          <w:highlight w:val="white"/>
        </w:rPr>
      </w:pPr>
      <w:r w:rsidDel="00000000" w:rsidR="00000000" w:rsidRPr="00000000">
        <w:rPr>
          <w:highlight w:val="white"/>
          <w:rtl w:val="0"/>
        </w:rPr>
        <w:t xml:space="preserve">Led meetings with team members, stakeholders, and management, providing technical feasibility recommendations.</w:t>
      </w:r>
    </w:p>
    <w:p w:rsidR="00000000" w:rsidDel="00000000" w:rsidP="00000000" w:rsidRDefault="00000000" w:rsidRPr="00000000" w14:paraId="0000003E">
      <w:pPr>
        <w:numPr>
          <w:ilvl w:val="0"/>
          <w:numId w:val="3"/>
        </w:numPr>
        <w:ind w:left="720" w:hanging="360"/>
        <w:rPr>
          <w:rFonts w:ascii="Times New Roman" w:cs="Times New Roman" w:eastAsia="Times New Roman" w:hAnsi="Times New Roman"/>
          <w:highlight w:val="white"/>
        </w:rPr>
      </w:pPr>
      <w:r w:rsidDel="00000000" w:rsidR="00000000" w:rsidRPr="00000000">
        <w:rPr>
          <w:highlight w:val="white"/>
          <w:rtl w:val="0"/>
        </w:rPr>
        <w:t xml:space="preserve">Met deadlines, managed competing priorities, and adhered to standards in WCAG/AODA accessibility and brand guidelines.</w:t>
      </w:r>
    </w:p>
    <w:p w:rsidR="00000000" w:rsidDel="00000000" w:rsidP="00000000" w:rsidRDefault="00000000" w:rsidRPr="00000000" w14:paraId="0000003F">
      <w:pPr>
        <w:numPr>
          <w:ilvl w:val="0"/>
          <w:numId w:val="3"/>
        </w:numPr>
        <w:ind w:left="720" w:hanging="360"/>
        <w:rPr>
          <w:highlight w:val="white"/>
        </w:rPr>
      </w:pPr>
      <w:r w:rsidDel="00000000" w:rsidR="00000000" w:rsidRPr="00000000">
        <w:rPr>
          <w:highlight w:val="white"/>
          <w:rtl w:val="0"/>
        </w:rPr>
        <w:t xml:space="preserve">Provided training and mentorship to team members, driving adherence to best practices.</w:t>
        <w:br w:type="textWrapping"/>
      </w:r>
    </w:p>
    <w:p w:rsidR="00000000" w:rsidDel="00000000" w:rsidP="00000000" w:rsidRDefault="00000000" w:rsidRPr="00000000" w14:paraId="00000040">
      <w:pPr>
        <w:rPr/>
      </w:pPr>
      <w:r w:rsidDel="00000000" w:rsidR="00000000" w:rsidRPr="00000000">
        <w:rPr>
          <w:rtl w:val="0"/>
        </w:rPr>
        <w:t xml:space="preserve">North American Digital Content Manager — Spark44</w:t>
      </w:r>
    </w:p>
    <w:p w:rsidR="00000000" w:rsidDel="00000000" w:rsidP="00000000" w:rsidRDefault="00000000" w:rsidRPr="00000000" w14:paraId="00000041">
      <w:pPr>
        <w:rPr/>
      </w:pPr>
      <w:r w:rsidDel="00000000" w:rsidR="00000000" w:rsidRPr="00000000">
        <w:rPr>
          <w:rtl w:val="0"/>
        </w:rPr>
        <w:t xml:space="preserve">Mar. 2018 – May 2019</w:t>
      </w:r>
    </w:p>
    <w:p w:rsidR="00000000" w:rsidDel="00000000" w:rsidP="00000000" w:rsidRDefault="00000000" w:rsidRPr="00000000" w14:paraId="0000004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highlight w:val="white"/>
          <w:rtl w:val="0"/>
        </w:rPr>
        <w:t xml:space="preserve">Built and managed website content for Jaguar Land Rover Canada and Jaguar Land Rover USA using </w:t>
      </w:r>
      <w:r w:rsidDel="00000000" w:rsidR="00000000" w:rsidRPr="00000000">
        <w:rPr>
          <w:i w:val="0"/>
          <w:smallCaps w:val="0"/>
          <w:strike w:val="0"/>
          <w:sz w:val="20"/>
          <w:szCs w:val="20"/>
          <w:highlight w:val="white"/>
          <w:u w:val="none"/>
          <w:vertAlign w:val="baseline"/>
          <w:rtl w:val="0"/>
        </w:rPr>
        <w:t xml:space="preserve">SDL Tridion</w:t>
      </w:r>
      <w:r w:rsidDel="00000000" w:rsidR="00000000" w:rsidRPr="00000000">
        <w:rPr>
          <w:highlight w:val="white"/>
          <w:rtl w:val="0"/>
        </w:rPr>
        <w:t xml:space="preserve">.</w:t>
      </w:r>
      <w:r w:rsidDel="00000000" w:rsidR="00000000" w:rsidRPr="00000000">
        <w:rPr>
          <w:rtl w:val="0"/>
        </w:rPr>
      </w:r>
    </w:p>
    <w:p w:rsidR="00000000" w:rsidDel="00000000" w:rsidP="00000000" w:rsidRDefault="00000000" w:rsidRPr="00000000" w14:paraId="0000004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i w:val="0"/>
          <w:smallCaps w:val="0"/>
          <w:strike w:val="0"/>
          <w:sz w:val="20"/>
          <w:szCs w:val="20"/>
          <w:highlight w:val="white"/>
          <w:u w:val="none"/>
          <w:vertAlign w:val="baseline"/>
          <w:rtl w:val="0"/>
        </w:rPr>
        <w:t xml:space="preserve">Collaborated with fellow content managers, project managers, and </w:t>
      </w:r>
      <w:r w:rsidDel="00000000" w:rsidR="00000000" w:rsidRPr="00000000">
        <w:rPr>
          <w:highlight w:val="white"/>
          <w:rtl w:val="0"/>
        </w:rPr>
        <w:t xml:space="preserve">translators</w:t>
      </w:r>
      <w:r w:rsidDel="00000000" w:rsidR="00000000" w:rsidRPr="00000000">
        <w:rPr>
          <w:i w:val="0"/>
          <w:smallCaps w:val="0"/>
          <w:strike w:val="0"/>
          <w:sz w:val="20"/>
          <w:szCs w:val="20"/>
          <w:highlight w:val="white"/>
          <w:u w:val="none"/>
          <w:vertAlign w:val="baseline"/>
          <w:rtl w:val="0"/>
        </w:rPr>
        <w:t xml:space="preserve"> to routinely launch new </w:t>
      </w:r>
      <w:r w:rsidDel="00000000" w:rsidR="00000000" w:rsidRPr="00000000">
        <w:rPr>
          <w:highlight w:val="white"/>
          <w:rtl w:val="0"/>
        </w:rPr>
        <w:t xml:space="preserve">vehicles and campaigns</w:t>
      </w:r>
      <w:r w:rsidDel="00000000" w:rsidR="00000000" w:rsidRPr="00000000">
        <w:rPr>
          <w:i w:val="0"/>
          <w:smallCaps w:val="0"/>
          <w:strike w:val="0"/>
          <w:sz w:val="20"/>
          <w:szCs w:val="20"/>
          <w:highlight w:val="white"/>
          <w:u w:val="none"/>
          <w:vertAlign w:val="baseline"/>
          <w:rtl w:val="0"/>
        </w:rPr>
        <w:t xml:space="preserve">.</w:t>
      </w:r>
    </w:p>
    <w:p w:rsidR="00000000" w:rsidDel="00000000" w:rsidP="00000000" w:rsidRDefault="00000000" w:rsidRPr="00000000" w14:paraId="00000044">
      <w:pPr>
        <w:numPr>
          <w:ilvl w:val="0"/>
          <w:numId w:val="4"/>
        </w:numPr>
        <w:ind w:left="720" w:hanging="360"/>
        <w:rPr>
          <w:highlight w:val="white"/>
        </w:rPr>
      </w:pPr>
      <w:r w:rsidDel="00000000" w:rsidR="00000000" w:rsidRPr="00000000">
        <w:rPr>
          <w:highlight w:val="white"/>
          <w:rtl w:val="0"/>
        </w:rPr>
        <w:t xml:space="preserve">Used Axe, Wave, Lighthouse, etc. to troubleshoot and debug content, design, functionality, and accessibility issues.</w:t>
      </w:r>
    </w:p>
    <w:p w:rsidR="00000000" w:rsidDel="00000000" w:rsidP="00000000" w:rsidRDefault="00000000" w:rsidRPr="00000000" w14:paraId="00000045">
      <w:pPr>
        <w:numPr>
          <w:ilvl w:val="0"/>
          <w:numId w:val="4"/>
        </w:numPr>
        <w:ind w:left="720" w:hanging="360"/>
        <w:rPr>
          <w:rFonts w:ascii="Times New Roman" w:cs="Times New Roman" w:eastAsia="Times New Roman" w:hAnsi="Times New Roman"/>
          <w:highlight w:val="white"/>
        </w:rPr>
      </w:pPr>
      <w:r w:rsidDel="00000000" w:rsidR="00000000" w:rsidRPr="00000000">
        <w:rPr>
          <w:highlight w:val="white"/>
          <w:rtl w:val="0"/>
        </w:rPr>
        <w:t xml:space="preserve">Led meetings with team members, stakeholders, and management, providing technical feasibility recommendations.</w:t>
      </w:r>
    </w:p>
    <w:p w:rsidR="00000000" w:rsidDel="00000000" w:rsidP="00000000" w:rsidRDefault="00000000" w:rsidRPr="00000000" w14:paraId="00000046">
      <w:pPr>
        <w:numPr>
          <w:ilvl w:val="0"/>
          <w:numId w:val="4"/>
        </w:numPr>
        <w:ind w:left="720" w:hanging="360"/>
        <w:rPr>
          <w:rFonts w:ascii="Times New Roman" w:cs="Times New Roman" w:eastAsia="Times New Roman" w:hAnsi="Times New Roman"/>
          <w:highlight w:val="white"/>
        </w:rPr>
      </w:pPr>
      <w:r w:rsidDel="00000000" w:rsidR="00000000" w:rsidRPr="00000000">
        <w:rPr>
          <w:highlight w:val="white"/>
          <w:rtl w:val="0"/>
        </w:rPr>
        <w:t xml:space="preserve">Met deadlines, managed competing priorities, and adhered to standards in WCAG/AODA accessibility and brand guidelines.</w:t>
      </w:r>
    </w:p>
    <w:p w:rsidR="00000000" w:rsidDel="00000000" w:rsidP="00000000" w:rsidRDefault="00000000" w:rsidRPr="00000000" w14:paraId="00000047">
      <w:pPr>
        <w:numPr>
          <w:ilvl w:val="0"/>
          <w:numId w:val="4"/>
        </w:numPr>
        <w:ind w:left="720" w:hanging="360"/>
        <w:rPr>
          <w:highlight w:val="white"/>
        </w:rPr>
      </w:pPr>
      <w:r w:rsidDel="00000000" w:rsidR="00000000" w:rsidRPr="00000000">
        <w:rPr>
          <w:highlight w:val="white"/>
          <w:rtl w:val="0"/>
        </w:rPr>
        <w:t xml:space="preserve">Provided training and mentorship to team members, driving adherence to best practices.</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t xml:space="preserve">Lead Digital Content Manager</w:t>
      </w:r>
      <w:r w:rsidDel="00000000" w:rsidR="00000000" w:rsidRPr="00000000">
        <w:rPr>
          <w:rtl w:val="0"/>
        </w:rPr>
        <w:t xml:space="preserve"> — McCANN Canada</w:t>
      </w:r>
    </w:p>
    <w:p w:rsidR="00000000" w:rsidDel="00000000" w:rsidP="00000000" w:rsidRDefault="00000000" w:rsidRPr="00000000" w14:paraId="0000004A">
      <w:pPr>
        <w:rPr/>
      </w:pPr>
      <w:r w:rsidDel="00000000" w:rsidR="00000000" w:rsidRPr="00000000">
        <w:rPr>
          <w:rtl w:val="0"/>
        </w:rPr>
        <w:t xml:space="preserve">May 2015 – Mar. 2018</w:t>
      </w:r>
    </w:p>
    <w:p w:rsidR="00000000" w:rsidDel="00000000" w:rsidP="00000000" w:rsidRDefault="00000000" w:rsidRPr="00000000" w14:paraId="0000004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highlight w:val="white"/>
          <w:rtl w:val="0"/>
        </w:rPr>
        <w:t xml:space="preserve">Created website content for public (GM Canada portfolio) and private clients using Adobe AEM, HTML, CSS, and JavaScript.</w:t>
      </w:r>
    </w:p>
    <w:p w:rsidR="00000000" w:rsidDel="00000000" w:rsidP="00000000" w:rsidRDefault="00000000" w:rsidRPr="00000000" w14:paraId="0000004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sz w:val="20"/>
          <w:szCs w:val="20"/>
          <w:highlight w:val="white"/>
          <w:vertAlign w:val="baseline"/>
        </w:rPr>
      </w:pPr>
      <w:r w:rsidDel="00000000" w:rsidR="00000000" w:rsidRPr="00000000">
        <w:rPr>
          <w:highlight w:val="white"/>
          <w:rtl w:val="0"/>
        </w:rPr>
        <w:t xml:space="preserve">Collaborated with designers, developers, project managers, and executives for large-scale content migrations to Adobe AEM.</w:t>
      </w:r>
    </w:p>
    <w:p w:rsidR="00000000" w:rsidDel="00000000" w:rsidP="00000000" w:rsidRDefault="00000000" w:rsidRPr="00000000" w14:paraId="0000004D">
      <w:pPr>
        <w:numPr>
          <w:ilvl w:val="0"/>
          <w:numId w:val="5"/>
        </w:numPr>
        <w:ind w:left="720" w:hanging="360"/>
        <w:rPr>
          <w:highlight w:val="white"/>
        </w:rPr>
      </w:pPr>
      <w:r w:rsidDel="00000000" w:rsidR="00000000" w:rsidRPr="00000000">
        <w:rPr>
          <w:highlight w:val="white"/>
          <w:rtl w:val="0"/>
        </w:rPr>
        <w:t xml:space="preserve">Managed </w:t>
      </w:r>
      <w:r w:rsidDel="00000000" w:rsidR="00000000" w:rsidRPr="00000000">
        <w:rPr>
          <w:highlight w:val="white"/>
          <w:rtl w:val="0"/>
        </w:rPr>
        <w:t xml:space="preserve">new product launches via web, social media, e-mail marketing, and other digital channels.</w:t>
      </w:r>
    </w:p>
    <w:p w:rsidR="00000000" w:rsidDel="00000000" w:rsidP="00000000" w:rsidRDefault="00000000" w:rsidRPr="00000000" w14:paraId="0000004E">
      <w:pPr>
        <w:numPr>
          <w:ilvl w:val="0"/>
          <w:numId w:val="5"/>
        </w:numPr>
        <w:ind w:left="720" w:hanging="360"/>
        <w:rPr>
          <w:highlight w:val="white"/>
        </w:rPr>
      </w:pPr>
      <w:r w:rsidDel="00000000" w:rsidR="00000000" w:rsidRPr="00000000">
        <w:rPr>
          <w:highlight w:val="white"/>
          <w:rtl w:val="0"/>
        </w:rPr>
        <w:t xml:space="preserve">Created PPC Google Ads campaign to boost website traffic, conversions, total online sales, and SEO rankings.</w:t>
      </w:r>
    </w:p>
    <w:p w:rsidR="00000000" w:rsidDel="00000000" w:rsidP="00000000" w:rsidRDefault="00000000" w:rsidRPr="00000000" w14:paraId="0000004F">
      <w:pPr>
        <w:numPr>
          <w:ilvl w:val="0"/>
          <w:numId w:val="5"/>
        </w:numPr>
        <w:ind w:left="720" w:hanging="360"/>
        <w:rPr>
          <w:highlight w:val="white"/>
        </w:rPr>
      </w:pPr>
      <w:r w:rsidDel="00000000" w:rsidR="00000000" w:rsidRPr="00000000">
        <w:rPr>
          <w:highlight w:val="white"/>
          <w:rtl w:val="0"/>
        </w:rPr>
        <w:t xml:space="preserve">Routinely reported on metrics using Google Analytics; strategizing and improving KPIs for monthly and yearly sales targets.</w:t>
      </w:r>
    </w:p>
    <w:p w:rsidR="00000000" w:rsidDel="00000000" w:rsidP="00000000" w:rsidRDefault="00000000" w:rsidRPr="00000000" w14:paraId="00000050">
      <w:pPr>
        <w:numPr>
          <w:ilvl w:val="0"/>
          <w:numId w:val="5"/>
        </w:numPr>
        <w:ind w:left="720" w:hanging="360"/>
        <w:rPr>
          <w:highlight w:val="white"/>
        </w:rPr>
      </w:pPr>
      <w:r w:rsidDel="00000000" w:rsidR="00000000" w:rsidRPr="00000000">
        <w:rPr>
          <w:highlight w:val="white"/>
          <w:rtl w:val="0"/>
        </w:rPr>
        <w:t xml:space="preserve">Improved SEO eventually ranking on page one of Google search results, generating further website traffic and conversions.</w:t>
      </w:r>
    </w:p>
    <w:p w:rsidR="00000000" w:rsidDel="00000000" w:rsidP="00000000" w:rsidRDefault="00000000" w:rsidRPr="00000000" w14:paraId="00000051">
      <w:pPr>
        <w:numPr>
          <w:ilvl w:val="0"/>
          <w:numId w:val="5"/>
        </w:numPr>
        <w:ind w:left="720" w:hanging="360"/>
        <w:rPr>
          <w:highlight w:val="white"/>
        </w:rPr>
      </w:pPr>
      <w:r w:rsidDel="00000000" w:rsidR="00000000" w:rsidRPr="00000000">
        <w:rPr>
          <w:highlight w:val="white"/>
          <w:rtl w:val="0"/>
        </w:rPr>
        <w:t xml:space="preserve">Managed and optimized e-commerce online sales program for client’s national customer base.</w:t>
      </w:r>
    </w:p>
    <w:p w:rsidR="00000000" w:rsidDel="00000000" w:rsidP="00000000" w:rsidRDefault="00000000" w:rsidRPr="00000000" w14:paraId="00000052">
      <w:pPr>
        <w:numPr>
          <w:ilvl w:val="0"/>
          <w:numId w:val="5"/>
        </w:numPr>
        <w:ind w:left="720" w:hanging="360"/>
        <w:rPr>
          <w:highlight w:val="white"/>
          <w:u w:val="none"/>
        </w:rPr>
      </w:pPr>
      <w:r w:rsidDel="00000000" w:rsidR="00000000" w:rsidRPr="00000000">
        <w:rPr>
          <w:highlight w:val="white"/>
          <w:rtl w:val="0"/>
        </w:rPr>
        <w:t xml:space="preserve">Regularly collaborated with VPs and sales managers to define targets and optimize digital content strategy overall.</w:t>
      </w:r>
    </w:p>
    <w:p w:rsidR="00000000" w:rsidDel="00000000" w:rsidP="00000000" w:rsidRDefault="00000000" w:rsidRPr="00000000" w14:paraId="00000053">
      <w:pPr>
        <w:numPr>
          <w:ilvl w:val="0"/>
          <w:numId w:val="5"/>
        </w:numPr>
        <w:ind w:left="720" w:hanging="360"/>
        <w:rPr>
          <w:highlight w:val="white"/>
        </w:rPr>
      </w:pPr>
      <w:r w:rsidDel="00000000" w:rsidR="00000000" w:rsidRPr="00000000">
        <w:rPr>
          <w:highlight w:val="white"/>
          <w:rtl w:val="0"/>
        </w:rPr>
        <w:t xml:space="preserve">Used Axe, Wave, Lighthouse, etc. to troubleshoot and debug content, design, functionality, and accessibility issues.</w:t>
      </w:r>
    </w:p>
    <w:p w:rsidR="00000000" w:rsidDel="00000000" w:rsidP="00000000" w:rsidRDefault="00000000" w:rsidRPr="00000000" w14:paraId="00000054">
      <w:pPr>
        <w:numPr>
          <w:ilvl w:val="0"/>
          <w:numId w:val="5"/>
        </w:numPr>
        <w:ind w:left="720" w:hanging="360"/>
        <w:rPr>
          <w:rFonts w:ascii="Times New Roman" w:cs="Times New Roman" w:eastAsia="Times New Roman" w:hAnsi="Times New Roman"/>
          <w:highlight w:val="white"/>
        </w:rPr>
      </w:pPr>
      <w:r w:rsidDel="00000000" w:rsidR="00000000" w:rsidRPr="00000000">
        <w:rPr>
          <w:highlight w:val="white"/>
          <w:rtl w:val="0"/>
        </w:rPr>
        <w:t xml:space="preserve">Led meetings with team members, stakeholders, and management, providing technical feasibility recommendations.</w:t>
      </w:r>
    </w:p>
    <w:p w:rsidR="00000000" w:rsidDel="00000000" w:rsidP="00000000" w:rsidRDefault="00000000" w:rsidRPr="00000000" w14:paraId="00000055">
      <w:pPr>
        <w:numPr>
          <w:ilvl w:val="0"/>
          <w:numId w:val="5"/>
        </w:numPr>
        <w:ind w:left="720" w:hanging="360"/>
        <w:rPr>
          <w:rFonts w:ascii="Times New Roman" w:cs="Times New Roman" w:eastAsia="Times New Roman" w:hAnsi="Times New Roman"/>
          <w:highlight w:val="white"/>
        </w:rPr>
      </w:pPr>
      <w:r w:rsidDel="00000000" w:rsidR="00000000" w:rsidRPr="00000000">
        <w:rPr>
          <w:highlight w:val="white"/>
          <w:rtl w:val="0"/>
        </w:rPr>
        <w:t xml:space="preserve">Met deadlines, managed competing priorities, and adhered to standards in WCAG/AODA accessibility and brand guidelines.</w:t>
      </w:r>
    </w:p>
    <w:p w:rsidR="00000000" w:rsidDel="00000000" w:rsidP="00000000" w:rsidRDefault="00000000" w:rsidRPr="00000000" w14:paraId="00000056">
      <w:pPr>
        <w:numPr>
          <w:ilvl w:val="0"/>
          <w:numId w:val="5"/>
        </w:numPr>
        <w:ind w:left="720" w:hanging="360"/>
        <w:rPr>
          <w:highlight w:val="white"/>
        </w:rPr>
      </w:pPr>
      <w:r w:rsidDel="00000000" w:rsidR="00000000" w:rsidRPr="00000000">
        <w:rPr>
          <w:highlight w:val="white"/>
          <w:rtl w:val="0"/>
        </w:rPr>
        <w:t xml:space="preserve">Provided training and mentorship to team members, driving adherence to best practices.</w:t>
      </w:r>
      <w:r w:rsidDel="00000000" w:rsidR="00000000" w:rsidRPr="00000000">
        <w:rPr>
          <w:b w:val="1"/>
          <w:rtl w:val="0"/>
        </w:rPr>
        <w:br w:type="textWrapping"/>
      </w:r>
    </w:p>
    <w:p w:rsidR="00000000" w:rsidDel="00000000" w:rsidP="00000000" w:rsidRDefault="00000000" w:rsidRPr="00000000" w14:paraId="00000057">
      <w:pPr>
        <w:ind w:left="0" w:firstLine="0"/>
        <w:rPr>
          <w:b w:val="1"/>
        </w:rPr>
      </w:pPr>
      <w:r w:rsidDel="00000000" w:rsidR="00000000" w:rsidRPr="00000000">
        <w:rPr>
          <w:b w:val="1"/>
          <w:rtl w:val="0"/>
        </w:rPr>
        <w:t xml:space="preserve">Education</w:t>
      </w:r>
    </w:p>
    <w:p w:rsidR="00000000" w:rsidDel="00000000" w:rsidP="00000000" w:rsidRDefault="00000000" w:rsidRPr="00000000" w14:paraId="00000058">
      <w:pPr>
        <w:rPr/>
      </w:pPr>
      <w:r w:rsidDel="00000000" w:rsidR="00000000" w:rsidRPr="00000000">
        <w:rPr>
          <w:rtl w:val="0"/>
        </w:rPr>
        <w:t xml:space="preserve">Post-Graduate, Interactive Multimedia Management</w:t>
        <w:tab/>
        <w:tab/>
        <w:tab/>
        <w:tab/>
        <w:tab/>
        <w:tab/>
        <w:tab/>
      </w:r>
    </w:p>
    <w:p w:rsidR="00000000" w:rsidDel="00000000" w:rsidP="00000000" w:rsidRDefault="00000000" w:rsidRPr="00000000" w14:paraId="00000059">
      <w:pPr>
        <w:rPr/>
      </w:pPr>
      <w:r w:rsidDel="00000000" w:rsidR="00000000" w:rsidRPr="00000000">
        <w:rPr>
          <w:rtl w:val="0"/>
        </w:rPr>
        <w:t xml:space="preserve">Sheridan College Institute of Technology and Advanced Learning</w:t>
        <w:br w:type="textWrapping"/>
        <w:t xml:space="preserve">Oakville, Ontario</w:t>
        <w:br w:type="textWrapping"/>
      </w:r>
    </w:p>
    <w:p w:rsidR="00000000" w:rsidDel="00000000" w:rsidP="00000000" w:rsidRDefault="00000000" w:rsidRPr="00000000" w14:paraId="0000005A">
      <w:pPr>
        <w:rPr/>
      </w:pPr>
      <w:r w:rsidDel="00000000" w:rsidR="00000000" w:rsidRPr="00000000">
        <w:rPr>
          <w:rtl w:val="0"/>
        </w:rPr>
        <w:t xml:space="preserve">Bachelor of Applied Science</w:t>
        <w:br w:type="textWrapping"/>
        <w:t xml:space="preserve">Toronto Metropolitan University</w:t>
        <w:br w:type="textWrapping"/>
        <w:t xml:space="preserve">Toronto, Ontario</w:t>
      </w:r>
    </w:p>
    <w:sectPr>
      <w:pgSz w:h="15840" w:w="12240" w:orient="portrait"/>
      <w:pgMar w:bottom="566.9291338582677" w:top="566.9291338582677" w:left="566.9291338582677" w:right="566.9291338582677" w:header="360" w:footer="36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C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ListParagraph">
    <w:name w:val="List Paragraph"/>
    <w:basedOn w:val="Normal"/>
    <w:uiPriority w:val="34"/>
    <w:qFormat w:val="1"/>
    <w:rsid w:val="001E72F0"/>
    <w:pPr>
      <w:ind w:left="720"/>
      <w:contextualSpacing w:val="1"/>
    </w:pPr>
  </w:style>
  <w:style w:type="character" w:styleId="Hyperlink">
    <w:name w:val="Hyperlink"/>
    <w:basedOn w:val="DefaultParagraphFont"/>
    <w:uiPriority w:val="99"/>
    <w:unhideWhenUsed w:val="1"/>
    <w:rsid w:val="002034DF"/>
    <w:rPr>
      <w:color w:val="0000ff" w:themeColor="hyperlink"/>
      <w:u w:val="single"/>
    </w:rPr>
  </w:style>
  <w:style w:type="character" w:styleId="FollowedHyperlink">
    <w:name w:val="FollowedHyperlink"/>
    <w:basedOn w:val="DefaultParagraphFont"/>
    <w:uiPriority w:val="99"/>
    <w:semiHidden w:val="1"/>
    <w:unhideWhenUsed w:val="1"/>
    <w:rsid w:val="00D27AAF"/>
    <w:rPr>
      <w:color w:val="800080" w:themeColor="followedHyperlink"/>
      <w:u w:val="single"/>
    </w:rPr>
  </w:style>
  <w:style w:type="paragraph" w:styleId="PlainText">
    <w:name w:val="Plain Text"/>
    <w:basedOn w:val="Normal"/>
    <w:link w:val="PlainTextChar"/>
    <w:uiPriority w:val="99"/>
    <w:unhideWhenUsed w:val="1"/>
    <w:rsid w:val="00292856"/>
    <w:rPr>
      <w:rFonts w:ascii="Consolas" w:hAnsi="Consolas" w:cstheme="minorBidi" w:eastAsiaTheme="minorHAnsi"/>
      <w:sz w:val="21"/>
      <w:szCs w:val="21"/>
      <w:lang w:val="en-US"/>
    </w:rPr>
  </w:style>
  <w:style w:type="character" w:styleId="PlainTextChar" w:customStyle="1">
    <w:name w:val="Plain Text Char"/>
    <w:basedOn w:val="DefaultParagraphFont"/>
    <w:link w:val="PlainText"/>
    <w:uiPriority w:val="99"/>
    <w:rsid w:val="00292856"/>
    <w:rPr>
      <w:rFonts w:ascii="Consolas" w:hAnsi="Consolas" w:cstheme="minorBidi" w:eastAsiaTheme="minorHAnsi"/>
      <w:sz w:val="21"/>
      <w:szCs w:val="21"/>
      <w:lang w:val="en-US"/>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Tq0q8dB36URSYjtncs3lsZNcPfw==">CgMxLjA4AGomChRzdWdnZXN0LnltNnd1M2U0bWJrNBIOQW5kcm9zcyBNb29uYWhqJgoUc3VnZ2VzdC5nZG5hdXFoMDZyMXoSDkFuZHJvc3MgTW9vbmFoaiYKFHN1Z2dlc3QuOG5paWZwaTN5cGIzEg5BbmRyb3NzIE1vb25haHIhMVBmR3NmdGVmQ3lxQjhuOE44RFNmdTZSR3VEaEF2eHFP</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2024-04-29T14:36:00Z</dcterms:created>
</cp:coreProperties>
</file>